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A396E" w:rsidRDefault="00033932" w14:paraId="1160EE06" w14:textId="77777777">
      <w:pPr>
        <w:pStyle w:val="NormalWeb"/>
      </w:pPr>
      <w:r>
        <w:rPr>
          <w:noProof/>
        </w:rPr>
        <w:drawing>
          <wp:inline distT="0" distB="0" distL="0" distR="0" wp14:anchorId="2558DC97" wp14:editId="5D134EA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96E" w:rsidRDefault="00033932" w14:paraId="4E98228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5A396E" w14:paraId="31F7BCF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5A396E" w:rsidRDefault="00033932" w14:paraId="3D71D11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5A396E" w:rsidRDefault="00BC0D12" w14:paraId="52701C3A" w14:textId="692C1A81">
            <w:pPr>
              <w:rPr>
                <w:rFonts w:eastAsia="Times New Roman"/>
              </w:rPr>
            </w:pPr>
            <w:r>
              <w:rPr>
                <w:rStyle w:val="Forte"/>
              </w:rPr>
              <w:t>03/12/2025</w:t>
            </w:r>
          </w:p>
        </w:tc>
      </w:tr>
    </w:tbl>
    <w:p w:rsidR="005A396E" w:rsidRDefault="00033932" w14:paraId="0819AFD8" w14:textId="77777777">
      <w:pPr>
        <w:pStyle w:val="NormalWeb"/>
      </w:pPr>
      <w:r>
        <w:rPr>
          <w:rStyle w:val="Forte"/>
        </w:rPr>
        <w:t>GOVERNO DO ESTADO DE SÃO PAULO</w:t>
      </w:r>
    </w:p>
    <w:p w:rsidR="005A396E" w:rsidRDefault="00033932" w14:paraId="5C7BAFF5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5A396E" w:rsidRDefault="00033932" w14:paraId="101A3694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5A396E" w:rsidRDefault="00033932" w14:paraId="58AC86CF" w14:textId="77777777">
      <w:pPr>
        <w:pStyle w:val="NormalWeb"/>
      </w:pPr>
      <w:r>
        <w:rPr>
          <w:rStyle w:val="Forte"/>
        </w:rPr>
        <w:t>ESCOLA TÉCNICA ESTADUAL TEREZA APARECIDA CARDOSO NUNES DE OLIVEIRA – SÃO PAULO</w:t>
      </w:r>
    </w:p>
    <w:p w:rsidR="005A396E" w:rsidRDefault="00033932" w14:paraId="6DBC9222" w14:textId="77777777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5A396E" w:rsidRDefault="00033932" w14:paraId="763F0182" w14:textId="77777777">
      <w:pPr>
        <w:pStyle w:val="NormalWeb"/>
      </w:pPr>
      <w:r>
        <w:rPr>
          <w:rStyle w:val="Forte"/>
        </w:rPr>
        <w:t>EDITAL Nº 186/51/2025 – PROCESSO Nº 136.00142940/2025–14</w:t>
      </w:r>
    </w:p>
    <w:p w:rsidR="005A396E" w:rsidRDefault="00033932" w14:paraId="6A29CC70" w14:textId="77777777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:rsidR="005A396E" w:rsidRDefault="00033932" w14:paraId="6094DA66" w14:textId="77777777">
      <w:pPr>
        <w:pStyle w:val="NormalWeb"/>
      </w:pPr>
      <w:r>
        <w:t>O Superintendente da ESCOLA TÉCNICA ESTADUAL TEREZA APARECIDA CARDOSO NUNES DE OLIVEIRA, da cidade de SÃO PAULO,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:rsidR="005A396E" w:rsidRDefault="00033932" w14:paraId="498B629B" w14:textId="77777777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5A396E" w:rsidRDefault="00033932" w14:paraId="0352AF33" w14:textId="77777777">
      <w:pPr>
        <w:pStyle w:val="NormalWeb"/>
      </w:pPr>
      <w:r>
        <w:t> </w:t>
      </w:r>
    </w:p>
    <w:p w:rsidR="005A396E" w:rsidRDefault="00033932" w14:paraId="1617F7AB" w14:textId="77777777">
      <w:pPr>
        <w:pStyle w:val="NormalWeb"/>
      </w:pPr>
      <w:r>
        <w:rPr>
          <w:rStyle w:val="Forte"/>
        </w:rPr>
        <w:t>COMPONENTE CURRICULAR (HABILITAÇÃO):</w:t>
      </w:r>
    </w:p>
    <w:p w:rsidR="005A396E" w:rsidRDefault="00033932" w14:paraId="3085212F" w14:textId="06A8A10F">
      <w:pPr>
        <w:pStyle w:val="NormalWeb"/>
      </w:pPr>
      <w:r>
        <w:t xml:space="preserve">5528 – ELETRÔNICA APLICADA EM </w:t>
      </w:r>
      <w:r w:rsidR="00BC0D12">
        <w:t>AUTOMAÇÃO (</w:t>
      </w:r>
      <w:r>
        <w:t>AUTOMAÇÃO INDUSTRIAL INTEGRADO AO ENSINO MÉDIO (MTEC – PROGRAMA NOVOTEC INTEGRADO))</w:t>
      </w:r>
    </w:p>
    <w:p w:rsidR="005A396E" w:rsidRDefault="00033932" w14:paraId="7E56CC2E" w14:textId="77777777">
      <w:pPr>
        <w:pStyle w:val="NormalWeb"/>
      </w:pPr>
      <w:r>
        <w:t> </w:t>
      </w:r>
    </w:p>
    <w:p w:rsidR="005A396E" w:rsidRDefault="00033932" w14:paraId="62E4052F" w14:textId="77777777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</w:r>
      <w:r>
        <w:t xml:space="preserve">5 / ZAMITH FRANCA NETO / 266408 / 31014062691 / 67,00; </w:t>
      </w:r>
      <w:r>
        <w:br/>
      </w:r>
      <w:r>
        <w:t xml:space="preserve">6 / AIRTON FRANCESCUCI DE SIQUEIRA / 14217679–5 / 06481739845 / 41,00; </w:t>
      </w:r>
      <w:r>
        <w:br/>
      </w:r>
      <w:r>
        <w:t xml:space="preserve">8 / FELIPE LOPES DOS SANTOS / 39808418X / 40991189833 / 28,13; </w:t>
      </w:r>
      <w:r>
        <w:br/>
      </w:r>
      <w:r>
        <w:t>3 / ALLAN DOS ANJOS PESTANA / 36665408–1 / 3996001</w:t>
      </w:r>
      <w:r>
        <w:t xml:space="preserve">8865 / 28,00; </w:t>
      </w:r>
      <w:r>
        <w:br/>
      </w:r>
      <w:r>
        <w:t xml:space="preserve">4 / FRANCISCO EDSON MOTA / 333862314 / 31342058828 / 23,00; </w:t>
      </w:r>
      <w:r>
        <w:br/>
      </w:r>
      <w:r>
        <w:t xml:space="preserve">7 / CÉSAR NOGUEIRA SILVA / 39580937X / 41008908851 / 22,13; </w:t>
      </w:r>
      <w:r>
        <w:br/>
      </w:r>
      <w:r>
        <w:t xml:space="preserve">2 / LEANDRO BARBOSA DA SILVA / 339620535 / 33771108870 / 18,50; </w:t>
      </w:r>
    </w:p>
    <w:p w:rsidR="005A396E" w:rsidRDefault="00033932" w14:paraId="60A7BB4E" w14:textId="77777777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</w:r>
      <w:r>
        <w:t xml:space="preserve">1 / 29808013 / 28887820813 / Não pontuou na análise do Memorial Circunstanciado; </w:t>
      </w:r>
    </w:p>
    <w:p w:rsidR="005A396E" w:rsidRDefault="00033932" w14:paraId="1DC99A5F" w14:textId="77777777">
      <w:pPr>
        <w:pStyle w:val="NormalWeb"/>
      </w:pPr>
      <w:r>
        <w:t> </w:t>
      </w:r>
    </w:p>
    <w:p w:rsidR="005A396E" w:rsidRDefault="00033932" w14:paraId="5A33EBBA" w14:textId="77777777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:rsidR="005A396E" w:rsidRDefault="00033932" w14:paraId="14E727C6" w14:textId="77777777">
      <w:pPr>
        <w:pStyle w:val="NormalWeb"/>
      </w:pPr>
      <w:r>
        <w:rPr>
          <w:rStyle w:val="Forte"/>
        </w:rPr>
        <w:t>LOCAL</w:t>
      </w:r>
    </w:p>
    <w:p w:rsidR="005A396E" w:rsidRDefault="00033932" w14:paraId="02ED8B4F" w14:textId="77777777">
      <w:pPr>
        <w:pStyle w:val="NormalWeb"/>
      </w:pPr>
      <w:r>
        <w:rPr>
          <w:rStyle w:val="Forte"/>
        </w:rPr>
        <w:t>Etec:</w:t>
      </w:r>
      <w:r>
        <w:t xml:space="preserve"> ESCOLA TÉCNICA ESTADUAL TEREZA APARECIDA CARDOSO NUNES DE OLIVEIRA</w:t>
      </w:r>
    </w:p>
    <w:p w:rsidR="005A396E" w:rsidRDefault="00033932" w14:paraId="6E0607E6" w14:textId="77777777">
      <w:pPr>
        <w:pStyle w:val="NormalWeb"/>
      </w:pPr>
      <w:r>
        <w:rPr>
          <w:rStyle w:val="Forte"/>
        </w:rPr>
        <w:t>Endereço:</w:t>
      </w:r>
      <w:r>
        <w:t xml:space="preserve"> AV. WALDEMAR TIETZ Nº 1477 </w:t>
      </w:r>
      <w:r>
        <w:br/>
      </w:r>
      <w:r>
        <w:t>BAIRRO: ARTHUR ALVIM – CEP: 03589–001 – CIDADE: SÃO PAULO</w:t>
      </w:r>
    </w:p>
    <w:p w:rsidR="005A396E" w:rsidRDefault="00033932" w14:paraId="7869F738" w14:textId="77777777">
      <w:pPr>
        <w:pStyle w:val="NormalWeb"/>
      </w:pPr>
      <w:r>
        <w:rPr>
          <w:rStyle w:val="Forte"/>
        </w:rPr>
        <w:t>Data da prova:</w:t>
      </w:r>
      <w:r>
        <w:t xml:space="preserve"> 16/12/2025</w:t>
      </w:r>
    </w:p>
    <w:p w:rsidR="005A396E" w:rsidRDefault="00033932" w14:paraId="143E0912" w14:textId="77777777">
      <w:pPr>
        <w:pStyle w:val="NormalWeb"/>
      </w:pPr>
      <w:r>
        <w:rPr>
          <w:rStyle w:val="Forte"/>
        </w:rPr>
        <w:t>Horário:</w:t>
      </w:r>
      <w:r>
        <w:t xml:space="preserve"> 14:00</w:t>
      </w:r>
    </w:p>
    <w:p w:rsidR="005A396E" w:rsidRDefault="00033932" w14:paraId="2AEEB668" w14:textId="77777777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</w:p>
    <w:p w:rsidR="005A396E" w:rsidRDefault="00033932" w14:paraId="22D87678" w14:textId="77777777">
      <w:pPr>
        <w:pStyle w:val="NormalWeb"/>
      </w:pPr>
      <w:r>
        <w:t> </w:t>
      </w:r>
    </w:p>
    <w:p w:rsidR="005A396E" w:rsidRDefault="00033932" w14:paraId="6545A665" w14:textId="77777777">
      <w:pPr>
        <w:pStyle w:val="NormalWeb"/>
      </w:pPr>
      <w:r>
        <w:rPr>
          <w:rStyle w:val="Forte"/>
        </w:rPr>
        <w:t>TEMAS</w:t>
      </w:r>
    </w:p>
    <w:p w:rsidR="005A396E" w:rsidRDefault="00033932" w14:paraId="3C0D5180" w14:textId="77777777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:rsidR="005A396E" w:rsidRDefault="00033932" w14:paraId="65FC690C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Style w:val="Forte"/>
          <w:rFonts w:eastAsia="Times New Roman"/>
        </w:rPr>
        <w:t>Conversores de sinais para instrumentação.</w:t>
      </w:r>
    </w:p>
    <w:p w:rsidR="005A396E" w:rsidRDefault="00033932" w14:paraId="1F56F17D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Style w:val="Forte"/>
          <w:rFonts w:eastAsia="Times New Roman"/>
        </w:rPr>
        <w:t>Circuitos RLC: série e paralelo.</w:t>
      </w:r>
    </w:p>
    <w:p w:rsidR="005A396E" w:rsidRDefault="00033932" w14:paraId="657B131D" w14:textId="77777777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Style w:val="Forte"/>
          <w:rFonts w:eastAsia="Times New Roman"/>
        </w:rPr>
        <w:t>Características de transistores de potência.</w:t>
      </w:r>
    </w:p>
    <w:p w:rsidR="005A396E" w:rsidRDefault="00033932" w14:paraId="3D991D0C" w14:textId="77777777">
      <w:pPr>
        <w:pStyle w:val="NormalWeb"/>
      </w:pPr>
      <w:r>
        <w:t> </w:t>
      </w:r>
    </w:p>
    <w:p w:rsidR="005A396E" w:rsidRDefault="00033932" w14:paraId="35FC2336" w14:textId="77777777">
      <w:pPr>
        <w:pStyle w:val="NormalWeb"/>
      </w:pPr>
      <w:r>
        <w:rPr>
          <w:rStyle w:val="Forte"/>
        </w:rPr>
        <w:t>PLANO DE AULA</w:t>
      </w:r>
    </w:p>
    <w:p w:rsidR="005A396E" w:rsidRDefault="00033932" w14:paraId="24DF9DE5" w14:textId="77777777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:rsidR="005A396E" w:rsidRDefault="00033932" w14:paraId="31B91469" w14:textId="77777777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:rsidR="005A396E" w:rsidRDefault="00033932" w14:paraId="2450DF28" w14:textId="77777777">
      <w:pPr>
        <w:pStyle w:val="NormalWeb"/>
      </w:pPr>
      <w:r w:rsidR="00033932">
        <w:rPr/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:rsidR="000A25C1" w:rsidRDefault="00033932" w14:paraId="0522DBDA" w14:noSpellErr="1" w14:textId="7B5DF985">
      <w:pPr>
        <w:pStyle w:val="NormalWeb"/>
      </w:pPr>
    </w:p>
    <w:sectPr w:rsidR="000A25C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62D"/>
    <w:multiLevelType w:val="multilevel"/>
    <w:tmpl w:val="75FE1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191482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12"/>
    <w:rsid w:val="00033932"/>
    <w:rsid w:val="000A25C1"/>
    <w:rsid w:val="005A396E"/>
    <w:rsid w:val="00B37F0C"/>
    <w:rsid w:val="00BC0D12"/>
    <w:rsid w:val="00C91FCA"/>
    <w:rsid w:val="3440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CEBBFE"/>
  <w15:chartTrackingRefBased/>
  <w15:docId w15:val="{63844BD6-DC99-4F1C-91E5-A066EE09743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https://urhsistemas.cps.sp.gov.br/logo/timbrelogo.png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2025-12-02T19:33:00.0000000Z</dcterms:created>
  <dcterms:modified xsi:type="dcterms:W3CDTF">2025-12-02T19:35:31.8767085Z</dcterms:modified>
</coreProperties>
</file>